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Daniel R. Schaub (He/Him/His)</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(308)-631-8962 | </w:t>
      </w:r>
      <w:hyperlink r:id="rId6">
        <w:r w:rsidDel="00000000" w:rsidR="00000000" w:rsidRPr="00000000">
          <w:rPr>
            <w:rFonts w:ascii="Times New Roman" w:cs="Times New Roman" w:eastAsia="Times New Roman" w:hAnsi="Times New Roman"/>
            <w:color w:val="1155cc"/>
            <w:sz w:val="28"/>
            <w:szCs w:val="28"/>
            <w:u w:val="single"/>
            <w:rtl w:val="0"/>
          </w:rPr>
          <w:t xml:space="preserve">dschaub1610@gmail.com</w:t>
        </w:r>
      </w:hyperlink>
      <w:r w:rsidDel="00000000" w:rsidR="00000000" w:rsidRPr="00000000">
        <w:rPr>
          <w:rFonts w:ascii="Times New Roman" w:cs="Times New Roman" w:eastAsia="Times New Roman" w:hAnsi="Times New Roman"/>
          <w:sz w:val="28"/>
          <w:szCs w:val="28"/>
          <w:rtl w:val="0"/>
        </w:rPr>
        <w:t xml:space="preserve"> | Lincoln, NE 68588</w:t>
      </w:r>
    </w:p>
    <w:p w:rsidR="00000000" w:rsidDel="00000000" w:rsidP="00000000" w:rsidRDefault="00000000" w:rsidRPr="00000000" w14:paraId="0000000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Education</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University of Nebraska-Lincoln, Political Science Program</w:t>
      </w:r>
      <w:r w:rsidDel="00000000" w:rsidR="00000000" w:rsidRPr="00000000">
        <w:rPr>
          <w:rFonts w:ascii="Times New Roman" w:cs="Times New Roman" w:eastAsia="Times New Roman" w:hAnsi="Times New Roman"/>
          <w:sz w:val="24"/>
          <w:szCs w:val="24"/>
          <w:rtl w:val="0"/>
        </w:rPr>
        <w:tab/>
        <w:tab/>
        <w:tab/>
        <w:tab/>
        <w:tab/>
        <w:t xml:space="preserve">    </w:t>
      </w:r>
      <w:r w:rsidDel="00000000" w:rsidR="00000000" w:rsidRPr="00000000">
        <w:rPr>
          <w:rFonts w:ascii="Times New Roman" w:cs="Times New Roman" w:eastAsia="Times New Roman" w:hAnsi="Times New Roman"/>
          <w:i w:val="1"/>
          <w:sz w:val="24"/>
          <w:szCs w:val="24"/>
          <w:rtl w:val="0"/>
        </w:rPr>
        <w:t xml:space="preserve">Lincoln, NE</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PhD; Political Science - Human Rights and Humanitarian Affairs</w:t>
      </w:r>
      <w:r w:rsidDel="00000000" w:rsidR="00000000" w:rsidRPr="00000000">
        <w:rPr>
          <w:rtl w:val="0"/>
        </w:rPr>
      </w:r>
    </w:p>
    <w:p w:rsidR="00000000" w:rsidDel="00000000" w:rsidP="00000000" w:rsidRDefault="00000000" w:rsidRPr="00000000" w14:paraId="00000006">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Earned May 2023; GPA: 3.978/4.0</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University of Nebraska-Lincoln, Political Science Program</w:t>
      </w:r>
      <w:r w:rsidDel="00000000" w:rsidR="00000000" w:rsidRPr="00000000">
        <w:rPr>
          <w:rFonts w:ascii="Times New Roman" w:cs="Times New Roman" w:eastAsia="Times New Roman" w:hAnsi="Times New Roman"/>
          <w:sz w:val="24"/>
          <w:szCs w:val="24"/>
          <w:rtl w:val="0"/>
        </w:rPr>
        <w:tab/>
        <w:tab/>
        <w:tab/>
        <w:tab/>
        <w:tab/>
        <w:t xml:space="preserve">    </w:t>
      </w:r>
      <w:r w:rsidDel="00000000" w:rsidR="00000000" w:rsidRPr="00000000">
        <w:rPr>
          <w:rFonts w:ascii="Times New Roman" w:cs="Times New Roman" w:eastAsia="Times New Roman" w:hAnsi="Times New Roman"/>
          <w:i w:val="1"/>
          <w:sz w:val="24"/>
          <w:szCs w:val="24"/>
          <w:rtl w:val="0"/>
        </w:rPr>
        <w:t xml:space="preserve">Lincoln, NE</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 Political Science</w:t>
      </w:r>
      <w:r w:rsidDel="00000000" w:rsidR="00000000" w:rsidRPr="00000000">
        <w:rPr>
          <w:rtl w:val="0"/>
        </w:rPr>
      </w:r>
    </w:p>
    <w:p w:rsidR="00000000" w:rsidDel="00000000" w:rsidP="00000000" w:rsidRDefault="00000000" w:rsidRPr="00000000" w14:paraId="00000009">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Othmer Fellowship recipient; Earned December 2020; GPA: 3.956/4.0</w:t>
      </w:r>
    </w:p>
    <w:p w:rsidR="00000000" w:rsidDel="00000000" w:rsidP="00000000" w:rsidRDefault="00000000" w:rsidRPr="00000000" w14:paraId="0000000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University of Nebraska-Lincoln, Political Science Program</w:t>
      </w:r>
      <w:r w:rsidDel="00000000" w:rsidR="00000000" w:rsidRPr="00000000">
        <w:rPr>
          <w:rFonts w:ascii="Times New Roman" w:cs="Times New Roman" w:eastAsia="Times New Roman" w:hAnsi="Times New Roman"/>
          <w:sz w:val="24"/>
          <w:szCs w:val="24"/>
          <w:rtl w:val="0"/>
        </w:rPr>
        <w:tab/>
        <w:tab/>
        <w:tab/>
        <w:tab/>
        <w:tab/>
        <w:t xml:space="preserve">    </w:t>
      </w:r>
      <w:r w:rsidDel="00000000" w:rsidR="00000000" w:rsidRPr="00000000">
        <w:rPr>
          <w:rFonts w:ascii="Times New Roman" w:cs="Times New Roman" w:eastAsia="Times New Roman" w:hAnsi="Times New Roman"/>
          <w:i w:val="1"/>
          <w:sz w:val="24"/>
          <w:szCs w:val="24"/>
          <w:rtl w:val="0"/>
        </w:rPr>
        <w:t xml:space="preserve">Lincoln, NE</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BA; Political Science Major, Philosophy Minor</w:t>
      </w:r>
      <w:r w:rsidDel="00000000" w:rsidR="00000000" w:rsidRPr="00000000">
        <w:rPr>
          <w:rtl w:val="0"/>
        </w:rPr>
      </w:r>
    </w:p>
    <w:p w:rsidR="00000000" w:rsidDel="00000000" w:rsidP="00000000" w:rsidRDefault="00000000" w:rsidRPr="00000000" w14:paraId="0000000C">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Graduated Highest Distinction from University Honors Program; Earned May 2018; GPA: 3.948/4.0</w:t>
      </w:r>
    </w:p>
    <w:p w:rsidR="00000000" w:rsidDel="00000000" w:rsidP="00000000" w:rsidRDefault="00000000" w:rsidRPr="00000000" w14:paraId="0000000D">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Nebraska-Lincoln, Regents Scholar Tuition Commitment recipient for 2014-2015</w:t>
      </w:r>
    </w:p>
    <w:p w:rsidR="00000000" w:rsidDel="00000000" w:rsidP="00000000" w:rsidRDefault="00000000" w:rsidRPr="00000000" w14:paraId="0000000E">
      <w:pPr>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Teaching Experience</w:t>
      </w:r>
    </w:p>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POLS 472: State Terror</w:t>
      </w:r>
      <w:r w:rsidDel="00000000" w:rsidR="00000000" w:rsidRPr="00000000">
        <w:rPr>
          <w:rFonts w:ascii="Times New Roman" w:cs="Times New Roman" w:eastAsia="Times New Roman" w:hAnsi="Times New Roman"/>
          <w:sz w:val="24"/>
          <w:szCs w:val="24"/>
          <w:rtl w:val="0"/>
        </w:rPr>
        <w:t xml:space="preserve">; challenged students to engage in discussion of particularly difficult subjects such as war, genocide and terrorism; helped students create research papers on subjects of significance related to government abuses of power; simultaneously analyzed modern situations of state terror, while also reading about the history of state terror in Hannah Arendt’s </w:t>
      </w:r>
      <w:r w:rsidDel="00000000" w:rsidR="00000000" w:rsidRPr="00000000">
        <w:rPr>
          <w:rFonts w:ascii="Times New Roman" w:cs="Times New Roman" w:eastAsia="Times New Roman" w:hAnsi="Times New Roman"/>
          <w:i w:val="1"/>
          <w:sz w:val="24"/>
          <w:szCs w:val="24"/>
          <w:rtl w:val="0"/>
        </w:rPr>
        <w:t xml:space="preserve">The Origins of Totalitarianism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POLS 470: International Human Rights</w:t>
      </w:r>
      <w:r w:rsidDel="00000000" w:rsidR="00000000" w:rsidRPr="00000000">
        <w:rPr>
          <w:rFonts w:ascii="Times New Roman" w:cs="Times New Roman" w:eastAsia="Times New Roman" w:hAnsi="Times New Roman"/>
          <w:sz w:val="24"/>
          <w:szCs w:val="24"/>
          <w:rtl w:val="0"/>
        </w:rPr>
        <w:t xml:space="preserve">; studied the history and structure of the international human rights regime; examined human rights issues that impact people today; focused on the concept of human dignity and how it ties together many of the diverse movements for human rights across the world; engaged in a novel semester-long active learning simulation with students, wherein they created societies at the city level, in aims of furthering human rights protections</w:t>
      </w:r>
    </w:p>
    <w:p w:rsidR="00000000" w:rsidDel="00000000" w:rsidP="00000000" w:rsidRDefault="00000000" w:rsidRPr="00000000" w14:paraId="0000001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POLS 469: International Law</w:t>
      </w:r>
      <w:r w:rsidDel="00000000" w:rsidR="00000000" w:rsidRPr="00000000">
        <w:rPr>
          <w:rFonts w:ascii="Times New Roman" w:cs="Times New Roman" w:eastAsia="Times New Roman" w:hAnsi="Times New Roman"/>
          <w:sz w:val="24"/>
          <w:szCs w:val="24"/>
          <w:rtl w:val="0"/>
        </w:rPr>
        <w:t xml:space="preserve">; critically analyzed the strengths and weaknesses of international legal institutions, theory and practice; as well as how domestic and regional structures relate to both ratification and compliance of international law; engaged in a novel semester-long active learning simulation with students, wherein they lead highly differing science-fiction civilizations as they navigated the complexities of intergalactic(national) law</w:t>
      </w:r>
    </w:p>
    <w:p w:rsidR="00000000" w:rsidDel="00000000" w:rsidP="00000000" w:rsidRDefault="00000000" w:rsidRPr="00000000" w14:paraId="0000001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POLS 363: United States Foreign Policy</w:t>
      </w:r>
      <w:r w:rsidDel="00000000" w:rsidR="00000000" w:rsidRPr="00000000">
        <w:rPr>
          <w:rFonts w:ascii="Times New Roman" w:cs="Times New Roman" w:eastAsia="Times New Roman" w:hAnsi="Times New Roman"/>
          <w:sz w:val="24"/>
          <w:szCs w:val="24"/>
          <w:rtl w:val="0"/>
        </w:rPr>
        <w:t xml:space="preserve">; focused on the various actors involved in creating and implementing US foreign policy, as well as the modern issues confronting American policymakers; active learning simulations allowed students to practice their decision-making in crisis scenarios involving war, nuclear proliferation, terrorism and other issues</w:t>
      </w:r>
    </w:p>
    <w:p w:rsidR="00000000" w:rsidDel="00000000" w:rsidP="00000000" w:rsidRDefault="00000000" w:rsidRPr="00000000" w14:paraId="0000001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POLS 362: Globalization, Human Rights and Diversity</w:t>
      </w:r>
      <w:r w:rsidDel="00000000" w:rsidR="00000000" w:rsidRPr="00000000">
        <w:rPr>
          <w:rFonts w:ascii="Times New Roman" w:cs="Times New Roman" w:eastAsia="Times New Roman" w:hAnsi="Times New Roman"/>
          <w:sz w:val="24"/>
          <w:szCs w:val="24"/>
          <w:rtl w:val="0"/>
        </w:rPr>
        <w:t xml:space="preserve">; an online course that delves into the diverse elements of human rights across the globe; it looks at the impacts of globalization, positive and negative, and the integration of cultures across civilizations.</w:t>
      </w:r>
    </w:p>
    <w:p w:rsidR="00000000" w:rsidDel="00000000" w:rsidP="00000000" w:rsidRDefault="00000000" w:rsidRPr="00000000" w14:paraId="0000001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POLS 361: United Nations and World Politics</w:t>
      </w:r>
      <w:r w:rsidDel="00000000" w:rsidR="00000000" w:rsidRPr="00000000">
        <w:rPr>
          <w:rFonts w:ascii="Times New Roman" w:cs="Times New Roman" w:eastAsia="Times New Roman" w:hAnsi="Times New Roman"/>
          <w:sz w:val="24"/>
          <w:szCs w:val="24"/>
          <w:rtl w:val="0"/>
        </w:rPr>
        <w:t xml:space="preserve">; an online course where we critically analyzed the role of the United Nations across multiple facets of international governance including humanitarian intervention, the prevention of war and efforts to mitigate climate change</w:t>
      </w:r>
    </w:p>
    <w:p w:rsidR="00000000" w:rsidDel="00000000" w:rsidP="00000000" w:rsidRDefault="00000000" w:rsidRPr="00000000" w14:paraId="0000001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POLS 260: Problems in International Relations</w:t>
      </w:r>
      <w:r w:rsidDel="00000000" w:rsidR="00000000" w:rsidRPr="00000000">
        <w:rPr>
          <w:rFonts w:ascii="Times New Roman" w:cs="Times New Roman" w:eastAsia="Times New Roman" w:hAnsi="Times New Roman"/>
          <w:sz w:val="24"/>
          <w:szCs w:val="24"/>
          <w:rtl w:val="0"/>
        </w:rPr>
        <w:t xml:space="preserve">; delved deeply into various problems confronting the international community such as nuclear proliferation, climate change, war and human rights violations; particularly emphasized the interconnectedness of these issues and how they might impact one another</w:t>
      </w:r>
    </w:p>
    <w:p w:rsidR="00000000" w:rsidDel="00000000" w:rsidP="00000000" w:rsidRDefault="00000000" w:rsidRPr="00000000" w14:paraId="0000001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POLS 160: Intro to International Relations</w:t>
      </w:r>
      <w:r w:rsidDel="00000000" w:rsidR="00000000" w:rsidRPr="00000000">
        <w:rPr>
          <w:rFonts w:ascii="Times New Roman" w:cs="Times New Roman" w:eastAsia="Times New Roman" w:hAnsi="Times New Roman"/>
          <w:sz w:val="24"/>
          <w:szCs w:val="24"/>
          <w:rtl w:val="0"/>
        </w:rPr>
        <w:t xml:space="preserve"> teaching assistant to classes of ~120 undergraduates across 6 semesters; worked with students as they first learned about basic political science theories; very often met with students outside of class to assist in their learning and answer questions</w:t>
      </w: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POLS 108: Political Ideas</w:t>
      </w:r>
      <w:r w:rsidDel="00000000" w:rsidR="00000000" w:rsidRPr="00000000">
        <w:rPr>
          <w:rFonts w:ascii="Times New Roman" w:cs="Times New Roman" w:eastAsia="Times New Roman" w:hAnsi="Times New Roman"/>
          <w:sz w:val="24"/>
          <w:szCs w:val="24"/>
          <w:rtl w:val="0"/>
        </w:rPr>
        <w:t xml:space="preserve">; challenged students to focus on justice, injustice, women’s rights and minority rights within political philosophy; helped students create political philosophy papers on subjects of interest related to justice</w:t>
      </w:r>
    </w:p>
    <w:p w:rsidR="00000000" w:rsidDel="00000000" w:rsidP="00000000" w:rsidRDefault="00000000" w:rsidRPr="00000000" w14:paraId="00000018">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NSST 175: Intro to National Security</w:t>
      </w:r>
      <w:r w:rsidDel="00000000" w:rsidR="00000000" w:rsidRPr="00000000">
        <w:rPr>
          <w:rFonts w:ascii="Times New Roman" w:cs="Times New Roman" w:eastAsia="Times New Roman" w:hAnsi="Times New Roman"/>
          <w:sz w:val="24"/>
          <w:szCs w:val="24"/>
          <w:rtl w:val="0"/>
        </w:rPr>
        <w:t xml:space="preserve">; challenged students to view national security from more than a strategic lens; introduced students to higher level paradigms including critical theory, feminism and post-colonialism; critically considered the role of the intelligence, military and diplomatic communities in international relations</w:t>
      </w:r>
    </w:p>
    <w:p w:rsidR="00000000" w:rsidDel="00000000" w:rsidP="00000000" w:rsidRDefault="00000000" w:rsidRPr="00000000" w14:paraId="00000019">
      <w:pPr>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Guest Teaching and Speaking:</w:t>
      </w:r>
    </w:p>
    <w:p w:rsidR="00000000" w:rsidDel="00000000" w:rsidP="00000000" w:rsidRDefault="00000000" w:rsidRPr="00000000" w14:paraId="0000001B">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UNL Forsythe Family Program on Human Rights &amp; Humanitarian Affairs, March 2024</w:t>
      </w:r>
      <w:r w:rsidDel="00000000" w:rsidR="00000000" w:rsidRPr="00000000">
        <w:rPr>
          <w:rFonts w:ascii="Times New Roman" w:cs="Times New Roman" w:eastAsia="Times New Roman" w:hAnsi="Times New Roman"/>
          <w:sz w:val="24"/>
          <w:szCs w:val="24"/>
          <w:rtl w:val="0"/>
        </w:rPr>
        <w:t xml:space="preserve">, spoke as part of the panel on </w:t>
      </w:r>
      <w:r w:rsidDel="00000000" w:rsidR="00000000" w:rsidRPr="00000000">
        <w:rPr>
          <w:rFonts w:ascii="Times New Roman" w:cs="Times New Roman" w:eastAsia="Times New Roman" w:hAnsi="Times New Roman"/>
          <w:i w:val="1"/>
          <w:sz w:val="24"/>
          <w:szCs w:val="24"/>
          <w:rtl w:val="0"/>
        </w:rPr>
        <w:t xml:space="preserve">Lunch and Learn: Human Rights in the Headlines</w:t>
      </w:r>
      <w:r w:rsidDel="00000000" w:rsidR="00000000" w:rsidRPr="00000000">
        <w:rPr>
          <w:rtl w:val="0"/>
        </w:rPr>
      </w:r>
    </w:p>
    <w:p w:rsidR="00000000" w:rsidDel="00000000" w:rsidP="00000000" w:rsidRDefault="00000000" w:rsidRPr="00000000" w14:paraId="0000001C">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UNL Forsythe Family Program on Human Rights &amp; Humanitarian Affairs, December 2023</w:t>
      </w:r>
      <w:r w:rsidDel="00000000" w:rsidR="00000000" w:rsidRPr="00000000">
        <w:rPr>
          <w:rFonts w:ascii="Times New Roman" w:cs="Times New Roman" w:eastAsia="Times New Roman" w:hAnsi="Times New Roman"/>
          <w:sz w:val="24"/>
          <w:szCs w:val="24"/>
          <w:rtl w:val="0"/>
        </w:rPr>
        <w:t xml:space="preserve">, spoke as part of the panel on </w:t>
      </w:r>
      <w:r w:rsidDel="00000000" w:rsidR="00000000" w:rsidRPr="00000000">
        <w:rPr>
          <w:rFonts w:ascii="Times New Roman" w:cs="Times New Roman" w:eastAsia="Times New Roman" w:hAnsi="Times New Roman"/>
          <w:i w:val="1"/>
          <w:sz w:val="24"/>
          <w:szCs w:val="24"/>
          <w:rtl w:val="0"/>
        </w:rPr>
        <w:t xml:space="preserve">Teaching Human Rights in Times of Trouble</w:t>
      </w:r>
      <w:r w:rsidDel="00000000" w:rsidR="00000000" w:rsidRPr="00000000">
        <w:rPr>
          <w:rtl w:val="0"/>
        </w:rPr>
      </w:r>
    </w:p>
    <w:p w:rsidR="00000000" w:rsidDel="00000000" w:rsidP="00000000" w:rsidRDefault="00000000" w:rsidRPr="00000000" w14:paraId="0000001D">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POLS 286: Political Analysis, February 2023</w:t>
      </w:r>
      <w:r w:rsidDel="00000000" w:rsidR="00000000" w:rsidRPr="00000000">
        <w:rPr>
          <w:rFonts w:ascii="Times New Roman" w:cs="Times New Roman" w:eastAsia="Times New Roman" w:hAnsi="Times New Roman"/>
          <w:sz w:val="24"/>
          <w:szCs w:val="24"/>
          <w:rtl w:val="0"/>
        </w:rPr>
        <w:t xml:space="preserve">, spoke on crafting effective literature reviews</w:t>
      </w:r>
    </w:p>
    <w:p w:rsidR="00000000" w:rsidDel="00000000" w:rsidP="00000000" w:rsidRDefault="00000000" w:rsidRPr="00000000" w14:paraId="0000001E">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POLS 286: Political Analysis,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November 2022</w:t>
      </w:r>
      <w:r w:rsidDel="00000000" w:rsidR="00000000" w:rsidRPr="00000000">
        <w:rPr>
          <w:rFonts w:ascii="Times New Roman" w:cs="Times New Roman" w:eastAsia="Times New Roman" w:hAnsi="Times New Roman"/>
          <w:sz w:val="24"/>
          <w:szCs w:val="24"/>
          <w:rtl w:val="0"/>
        </w:rPr>
        <w:t xml:space="preserve">, spoke on political science experimental studies</w:t>
      </w:r>
    </w:p>
    <w:p w:rsidR="00000000" w:rsidDel="00000000" w:rsidP="00000000" w:rsidRDefault="00000000" w:rsidRPr="00000000" w14:paraId="0000001F">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UNL Undergraduate Philosophy Club, September 2022</w:t>
      </w:r>
      <w:r w:rsidDel="00000000" w:rsidR="00000000" w:rsidRPr="00000000">
        <w:rPr>
          <w:rFonts w:ascii="Times New Roman" w:cs="Times New Roman" w:eastAsia="Times New Roman" w:hAnsi="Times New Roman"/>
          <w:sz w:val="24"/>
          <w:szCs w:val="24"/>
          <w:rtl w:val="0"/>
        </w:rPr>
        <w:t xml:space="preserve">, spoke on justice in political philosophy</w:t>
      </w:r>
    </w:p>
    <w:p w:rsidR="00000000" w:rsidDel="00000000" w:rsidP="00000000" w:rsidRDefault="00000000" w:rsidRPr="00000000" w14:paraId="0000002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u w:val="single"/>
          <w:rtl w:val="0"/>
        </w:rPr>
        <w:t xml:space="preserve">Teaching Areas of Interest</w:t>
      </w: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Politics</w:t>
      </w:r>
    </w:p>
    <w:p w:rsidR="00000000" w:rsidDel="00000000" w:rsidP="00000000" w:rsidRDefault="00000000" w:rsidRPr="00000000" w14:paraId="00000023">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 Democratic Health; Civil Society</w:t>
      </w:r>
    </w:p>
    <w:p w:rsidR="00000000" w:rsidDel="00000000" w:rsidP="00000000" w:rsidRDefault="00000000" w:rsidRPr="00000000" w14:paraId="0000002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Relations &amp; Comparative Politics</w:t>
      </w:r>
    </w:p>
    <w:p w:rsidR="00000000" w:rsidDel="00000000" w:rsidP="00000000" w:rsidRDefault="00000000" w:rsidRPr="00000000" w14:paraId="00000025">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Studies; Causes of War and Peace; International Institutions</w:t>
      </w:r>
    </w:p>
    <w:p w:rsidR="00000000" w:rsidDel="00000000" w:rsidP="00000000" w:rsidRDefault="00000000" w:rsidRPr="00000000" w14:paraId="0000002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Rights and Human Security</w:t>
      </w:r>
    </w:p>
    <w:p w:rsidR="00000000" w:rsidDel="00000000" w:rsidP="00000000" w:rsidRDefault="00000000" w:rsidRPr="00000000" w14:paraId="00000027">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Violence; LGBTQ+ Rights; Women’s Rights</w:t>
      </w:r>
    </w:p>
    <w:p w:rsidR="00000000" w:rsidDel="00000000" w:rsidP="00000000" w:rsidRDefault="00000000" w:rsidRPr="00000000" w14:paraId="0000002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Philosophy</w:t>
      </w:r>
    </w:p>
    <w:p w:rsidR="00000000" w:rsidDel="00000000" w:rsidP="00000000" w:rsidRDefault="00000000" w:rsidRPr="00000000" w14:paraId="0000002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Politics of the Future</w:t>
      </w:r>
    </w:p>
    <w:p w:rsidR="00000000" w:rsidDel="00000000" w:rsidP="00000000" w:rsidRDefault="00000000" w:rsidRPr="00000000" w14:paraId="0000002A">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Artificial Intelligence; Astropolitics; Space Security</w:t>
      </w:r>
    </w:p>
    <w:p w:rsidR="00000000" w:rsidDel="00000000" w:rsidP="00000000" w:rsidRDefault="00000000" w:rsidRPr="00000000" w14:paraId="0000002B">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ind w:left="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Research Experience</w:t>
      </w:r>
    </w:p>
    <w:p w:rsidR="00000000" w:rsidDel="00000000" w:rsidP="00000000" w:rsidRDefault="00000000" w:rsidRPr="00000000" w14:paraId="0000002D">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Developed research focusing on perceptions of LGBTQ+ victims of hate crimes; created an innovative experimental design and employed multiple linear regression modeling to test novel theories regarding bystander attitudinal responses to violence</w:t>
      </w:r>
    </w:p>
    <w:p w:rsidR="00000000" w:rsidDel="00000000" w:rsidP="00000000" w:rsidRDefault="00000000" w:rsidRPr="00000000" w14:paraId="0000002E">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the UNL Computer Science department by manually identifying and coding hundreds of instances of human rights violations across several states in order to help create novel software intended to track and document state-inflicted human rights violations via machine learning</w:t>
      </w:r>
    </w:p>
    <w:p w:rsidR="00000000" w:rsidDel="00000000" w:rsidP="00000000" w:rsidRDefault="00000000" w:rsidRPr="00000000" w14:paraId="0000002F">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in the creation of a new social entrepreneurship certificate at UNL designed for students interested in working in the non-profit service sector</w:t>
      </w:r>
    </w:p>
    <w:p w:rsidR="00000000" w:rsidDel="00000000" w:rsidP="00000000" w:rsidRDefault="00000000" w:rsidRPr="00000000" w14:paraId="00000030">
      <w:pPr>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u w:val="single"/>
          <w:rtl w:val="0"/>
        </w:rPr>
        <w:t xml:space="preserve">Working Papers</w:t>
      </w:r>
      <w:r w:rsidDel="00000000" w:rsidR="00000000" w:rsidRPr="00000000">
        <w:rPr>
          <w:rtl w:val="0"/>
        </w:rPr>
      </w:r>
    </w:p>
    <w:p w:rsidR="00000000" w:rsidDel="00000000" w:rsidP="00000000" w:rsidRDefault="00000000" w:rsidRPr="00000000" w14:paraId="00000032">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Schaub, Daniel. “Politics, Law and Outer Space: Teaching International Law through a Semester-Long Science Fiction Active Learning Simulation.”</w:t>
      </w:r>
    </w:p>
    <w:p w:rsidR="00000000" w:rsidDel="00000000" w:rsidP="00000000" w:rsidRDefault="00000000" w:rsidRPr="00000000" w14:paraId="0000003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Work and Internship Experience</w:t>
      </w:r>
    </w:p>
    <w:p w:rsidR="00000000" w:rsidDel="00000000" w:rsidP="00000000" w:rsidRDefault="00000000" w:rsidRPr="00000000" w14:paraId="00000036">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apportionment instructor in the University of Nebraska-Lincoln Department of Political Science, teaching students from first to final year on a variety of political science topics</w:t>
      </w:r>
    </w:p>
    <w:p w:rsidR="00000000" w:rsidDel="00000000" w:rsidP="00000000" w:rsidRDefault="00000000" w:rsidRPr="00000000" w14:paraId="00000037">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Interned in the Early Head Start Program at Community Action in Lincoln; this program is meant to help families, children and expecting mothers in need by providing them education, assistance and services of whatever they require to maintain healthy and safe livelihoods</w:t>
      </w:r>
    </w:p>
    <w:p w:rsidR="00000000" w:rsidDel="00000000" w:rsidP="00000000" w:rsidRDefault="00000000" w:rsidRPr="00000000" w14:paraId="00000038">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in the Nebraska Capitol Legislature Bill Room; documented, sorted and provided copies of proposed and passed bills to senators and their staff</w:t>
      </w:r>
    </w:p>
    <w:p w:rsidR="00000000" w:rsidDel="00000000" w:rsidP="00000000" w:rsidRDefault="00000000" w:rsidRPr="00000000" w14:paraId="00000039">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intern at Civic Nebraska - a non-profit voting enfranchisement organization based out of Lincoln, Nebraska</w:t>
      </w:r>
    </w:p>
    <w:p w:rsidR="00000000" w:rsidDel="00000000" w:rsidP="00000000" w:rsidRDefault="00000000" w:rsidRPr="00000000" w14:paraId="0000003A">
      <w:pPr>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240" w:lineRule="auto"/>
        <w:ind w:left="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Computing Skills</w:t>
      </w:r>
    </w:p>
    <w:p w:rsidR="00000000" w:rsidDel="00000000" w:rsidP="00000000" w:rsidRDefault="00000000" w:rsidRPr="00000000" w14:paraId="0000003C">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Trained in qualitative and quantitative data analysis and statistical software; Stata; SPSS</w:t>
      </w:r>
    </w:p>
    <w:p w:rsidR="00000000" w:rsidDel="00000000" w:rsidP="00000000" w:rsidRDefault="00000000" w:rsidRPr="00000000" w14:paraId="0000003D">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Proficient in windows operating systems, Microsoft Office programs</w:t>
      </w:r>
    </w:p>
    <w:p w:rsidR="00000000" w:rsidDel="00000000" w:rsidP="00000000" w:rsidRDefault="00000000" w:rsidRPr="00000000" w14:paraId="0000003E">
      <w:pPr>
        <w:spacing w:line="240" w:lineRule="auto"/>
        <w:ind w:left="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F">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Leadership and Awards</w:t>
      </w:r>
      <w:r w:rsidDel="00000000" w:rsidR="00000000" w:rsidRPr="00000000">
        <w:rPr>
          <w:rtl w:val="0"/>
        </w:rPr>
      </w:r>
    </w:p>
    <w:p w:rsidR="00000000" w:rsidDel="00000000" w:rsidP="00000000" w:rsidRDefault="00000000" w:rsidRPr="00000000" w14:paraId="00000040">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Recipient of the UNL Human Rights and Humanitarian Affairs Teaching Fellowship, an award focused on development of pedagogy in human rights courses</w:t>
      </w:r>
    </w:p>
    <w:p w:rsidR="00000000" w:rsidDel="00000000" w:rsidP="00000000" w:rsidRDefault="00000000" w:rsidRPr="00000000" w14:paraId="00000041">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Nominated for the UNL College of Arts and Sciences Inclusive Excellence and Diversity Award; March 2024</w:t>
      </w:r>
    </w:p>
    <w:p w:rsidR="00000000" w:rsidDel="00000000" w:rsidP="00000000" w:rsidRDefault="00000000" w:rsidRPr="00000000" w14:paraId="00000042">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Recipient of the Black Masque Chapter of Mortar Board February 2024 Professor of the Month Award</w:t>
      </w:r>
    </w:p>
    <w:p w:rsidR="00000000" w:rsidDel="00000000" w:rsidP="00000000" w:rsidRDefault="00000000" w:rsidRPr="00000000" w14:paraId="00000043">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Served as Political Science Graduate Student Association President for the 2022-2023 academic year</w:t>
      </w:r>
    </w:p>
    <w:p w:rsidR="00000000" w:rsidDel="00000000" w:rsidP="00000000" w:rsidRDefault="00000000" w:rsidRPr="00000000" w14:paraId="00000044">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Earned the UNL Political Science Department Summer Research Fellowship Award; Summer 2022</w:t>
      </w:r>
    </w:p>
    <w:p w:rsidR="00000000" w:rsidDel="00000000" w:rsidP="00000000" w:rsidRDefault="00000000" w:rsidRPr="00000000" w14:paraId="00000045">
      <w:pPr>
        <w:spacing w:line="240" w:lineRule="auto"/>
        <w:ind w:left="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References</w:t>
      </w:r>
    </w:p>
    <w:p w:rsidR="00000000" w:rsidDel="00000000" w:rsidP="00000000" w:rsidRDefault="00000000" w:rsidRPr="00000000" w14:paraId="00000047">
      <w:pPr>
        <w:numPr>
          <w:ilvl w:val="0"/>
          <w:numId w:val="9"/>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Courtney Hillebrecht, </w:t>
      </w:r>
      <w:r w:rsidDel="00000000" w:rsidR="00000000" w:rsidRPr="00000000">
        <w:rPr>
          <w:rFonts w:ascii="Times New Roman" w:cs="Times New Roman" w:eastAsia="Times New Roman" w:hAnsi="Times New Roman"/>
          <w:b w:val="1"/>
          <w:rtl w:val="0"/>
        </w:rPr>
        <w:t xml:space="preserve">Department Chair &amp; Professor, Hitchcock Family Chair in Human Rights and Humanitarian Affairs, Forsythe Family Program on Human Rights and Humanitarian Affairs Director</w:t>
      </w:r>
      <w:r w:rsidDel="00000000" w:rsidR="00000000" w:rsidRPr="00000000">
        <w:rPr>
          <w:rtl w:val="0"/>
        </w:rPr>
      </w:r>
    </w:p>
    <w:p w:rsidR="00000000" w:rsidDel="00000000" w:rsidP="00000000" w:rsidRDefault="00000000" w:rsidRPr="00000000" w14:paraId="0000004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Political Science</w:t>
      </w:r>
    </w:p>
    <w:p w:rsidR="00000000" w:rsidDel="00000000" w:rsidP="00000000" w:rsidRDefault="00000000" w:rsidRPr="00000000" w14:paraId="0000004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Nebraska-Lincoln</w:t>
      </w:r>
    </w:p>
    <w:p w:rsidR="00000000" w:rsidDel="00000000" w:rsidP="00000000" w:rsidRDefault="00000000" w:rsidRPr="00000000" w14:paraId="0000004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(402) 472-2343</w:t>
      </w:r>
    </w:p>
    <w:p w:rsidR="00000000" w:rsidDel="00000000" w:rsidP="00000000" w:rsidRDefault="00000000" w:rsidRPr="00000000" w14:paraId="0000004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chillebrecht2@unl.edu</w:t>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Ross Miller, Associate Professor</w:t>
      </w:r>
    </w:p>
    <w:p w:rsidR="00000000" w:rsidDel="00000000" w:rsidP="00000000" w:rsidRDefault="00000000" w:rsidRPr="00000000" w14:paraId="0000004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Political Science</w:t>
      </w:r>
    </w:p>
    <w:p w:rsidR="00000000" w:rsidDel="00000000" w:rsidP="00000000" w:rsidRDefault="00000000" w:rsidRPr="00000000" w14:paraId="0000004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Nebraska-Lincoln</w:t>
      </w:r>
    </w:p>
    <w:p w:rsidR="00000000" w:rsidDel="00000000" w:rsidP="00000000" w:rsidRDefault="00000000" w:rsidRPr="00000000" w14:paraId="0000005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(402) 472-2259</w:t>
      </w:r>
    </w:p>
    <w:p w:rsidR="00000000" w:rsidDel="00000000" w:rsidP="00000000" w:rsidRDefault="00000000" w:rsidRPr="00000000" w14:paraId="0000005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rmiller10@unl.edu</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0"/>
          <w:numId w:val="1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Elizabeth Theiss-Morse, Willa Cather Professor</w:t>
      </w:r>
    </w:p>
    <w:p w:rsidR="00000000" w:rsidDel="00000000" w:rsidP="00000000" w:rsidRDefault="00000000" w:rsidRPr="00000000" w14:paraId="0000005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Political Science</w:t>
      </w:r>
    </w:p>
    <w:p w:rsidR="00000000" w:rsidDel="00000000" w:rsidP="00000000" w:rsidRDefault="00000000" w:rsidRPr="00000000" w14:paraId="0000005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Nebraska-Lincoln</w:t>
      </w:r>
    </w:p>
    <w:p w:rsidR="00000000" w:rsidDel="00000000" w:rsidP="00000000" w:rsidRDefault="00000000" w:rsidRPr="00000000" w14:paraId="0000005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(402) 472-2343</w:t>
      </w:r>
    </w:p>
    <w:p w:rsidR="00000000" w:rsidDel="00000000" w:rsidP="00000000" w:rsidRDefault="00000000" w:rsidRPr="00000000" w14:paraId="0000005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etheissmorse1@unl.edu</w:t>
      </w:r>
    </w:p>
    <w:p w:rsidR="00000000" w:rsidDel="00000000" w:rsidP="00000000" w:rsidRDefault="00000000" w:rsidRPr="00000000" w14:paraId="0000005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Tyler White, Associate Professor of Practice, Director of the National Security Program</w:t>
      </w:r>
    </w:p>
    <w:p w:rsidR="00000000" w:rsidDel="00000000" w:rsidP="00000000" w:rsidRDefault="00000000" w:rsidRPr="00000000" w14:paraId="0000005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Political Science</w:t>
      </w:r>
    </w:p>
    <w:p w:rsidR="00000000" w:rsidDel="00000000" w:rsidP="00000000" w:rsidRDefault="00000000" w:rsidRPr="00000000" w14:paraId="0000005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Nebraska-Lincoln</w:t>
      </w:r>
    </w:p>
    <w:p w:rsidR="00000000" w:rsidDel="00000000" w:rsidP="00000000" w:rsidRDefault="00000000" w:rsidRPr="00000000" w14:paraId="0000005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(402) 472-2343</w:t>
      </w:r>
    </w:p>
    <w:p w:rsidR="00000000" w:rsidDel="00000000" w:rsidP="00000000" w:rsidRDefault="00000000" w:rsidRPr="00000000" w14:paraId="0000005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twhite4@unl.edu</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schaub16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